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429" w:rsidRPr="00E96429" w:rsidRDefault="00E96429" w:rsidP="00E96429">
      <w:pPr>
        <w:spacing w:after="0" w:line="240" w:lineRule="auto"/>
        <w:jc w:val="both"/>
        <w:rPr>
          <w:rFonts w:ascii="Calibri" w:eastAsia="Calibri" w:hAnsi="Calibri" w:cs="Calibri"/>
          <w:b/>
          <w:lang w:val="tr-TR"/>
        </w:rPr>
      </w:pPr>
      <w:r w:rsidRPr="00E96429">
        <w:rPr>
          <w:rFonts w:ascii="Calibri" w:eastAsia="Calibri" w:hAnsi="Calibri" w:cs="Calibri"/>
          <w:b/>
          <w:lang w:val="tr-TR"/>
        </w:rPr>
        <w:t>Yükseköğreti</w:t>
      </w:r>
      <w:r w:rsidR="00A96964">
        <w:rPr>
          <w:rFonts w:ascii="Calibri" w:eastAsia="Calibri" w:hAnsi="Calibri" w:cs="Calibri"/>
          <w:b/>
          <w:lang w:val="tr-TR"/>
        </w:rPr>
        <w:t>m öğrenci sayısı, 2005-06 – 2019-20</w:t>
      </w:r>
      <w:r w:rsidRPr="00E96429">
        <w:rPr>
          <w:rFonts w:ascii="Calibri" w:eastAsia="Calibri" w:hAnsi="Calibri" w:cs="Calibri"/>
          <w:b/>
          <w:lang w:val="tr-TR"/>
        </w:rPr>
        <w:t xml:space="preserve"> eğitim yılı </w:t>
      </w:r>
    </w:p>
    <w:p w:rsidR="00E96429" w:rsidRPr="00E96429" w:rsidRDefault="00A96964" w:rsidP="00E96429">
      <w:pPr>
        <w:spacing w:after="0" w:line="240" w:lineRule="auto"/>
        <w:jc w:val="both"/>
        <w:rPr>
          <w:rFonts w:ascii="Calibri" w:eastAsia="Times New Roman" w:hAnsi="Calibri" w:cs="Calibri"/>
          <w:b/>
          <w:u w:val="single"/>
          <w:lang w:val="tr-TR"/>
        </w:rPr>
      </w:pPr>
      <w:r w:rsidRPr="00A96964">
        <w:rPr>
          <w:rFonts w:ascii="Calibri" w:eastAsia="Times New Roman" w:hAnsi="Calibri" w:cs="Calibri"/>
          <w:b/>
          <w:noProof/>
          <w:u w:val="single"/>
          <w:lang w:eastAsia="en-GB"/>
        </w:rPr>
        <w:drawing>
          <wp:inline distT="0" distB="0" distL="0" distR="0" wp14:anchorId="0601992D" wp14:editId="065E191C">
            <wp:extent cx="6267450" cy="2756942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674" cy="27557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6429" w:rsidRPr="00E96429" w:rsidRDefault="00E96429" w:rsidP="00E96429">
      <w:pPr>
        <w:jc w:val="both"/>
        <w:rPr>
          <w:rFonts w:ascii="Calibri" w:eastAsia="Calibri" w:hAnsi="Calibri" w:cs="Calibri"/>
          <w:sz w:val="16"/>
          <w:szCs w:val="16"/>
          <w:lang w:val="tr-TR"/>
        </w:rPr>
      </w:pPr>
      <w:r w:rsidRPr="00E96429">
        <w:rPr>
          <w:rFonts w:ascii="Calibri" w:eastAsia="Calibri" w:hAnsi="Calibri" w:cs="Calibri"/>
          <w:sz w:val="16"/>
          <w:szCs w:val="16"/>
          <w:lang w:val="tr-TR"/>
        </w:rPr>
        <w:t xml:space="preserve">Kaynak: </w:t>
      </w:r>
      <w:r w:rsidRPr="00E96429">
        <w:rPr>
          <w:rFonts w:ascii="Calibri" w:eastAsia="Calibri" w:hAnsi="Calibri" w:cs="Calibri"/>
          <w:iCs/>
          <w:sz w:val="16"/>
          <w:szCs w:val="16"/>
          <w:lang w:val="tr-TR"/>
        </w:rPr>
        <w:t xml:space="preserve">KKTC Milli Eğitim </w:t>
      </w:r>
      <w:r w:rsidR="000A0DFE">
        <w:rPr>
          <w:rFonts w:ascii="Calibri" w:eastAsia="Calibri" w:hAnsi="Calibri" w:cs="Calibri"/>
          <w:iCs/>
          <w:sz w:val="16"/>
          <w:szCs w:val="16"/>
          <w:lang w:val="tr-TR"/>
        </w:rPr>
        <w:t xml:space="preserve">ve Kültür </w:t>
      </w:r>
      <w:r w:rsidRPr="00E96429">
        <w:rPr>
          <w:rFonts w:ascii="Calibri" w:eastAsia="Calibri" w:hAnsi="Calibri" w:cs="Calibri"/>
          <w:iCs/>
          <w:sz w:val="16"/>
          <w:szCs w:val="16"/>
          <w:lang w:val="tr-TR"/>
        </w:rPr>
        <w:t xml:space="preserve">Bakanlığı </w:t>
      </w:r>
    </w:p>
    <w:p w:rsidR="00E96429" w:rsidRDefault="00E96429" w:rsidP="00E96429">
      <w:pPr>
        <w:spacing w:after="0"/>
        <w:jc w:val="both"/>
        <w:rPr>
          <w:rFonts w:ascii="Calibri" w:eastAsia="Calibri" w:hAnsi="Calibri" w:cs="Calibri"/>
          <w:b/>
          <w:lang w:val="tr-TR"/>
        </w:rPr>
      </w:pPr>
    </w:p>
    <w:p w:rsidR="000A0DFE" w:rsidRDefault="000A0DFE" w:rsidP="00E96429">
      <w:pPr>
        <w:spacing w:after="0"/>
        <w:jc w:val="both"/>
        <w:rPr>
          <w:rFonts w:ascii="Calibri" w:eastAsia="Calibri" w:hAnsi="Calibri" w:cs="Calibri"/>
          <w:b/>
          <w:lang w:val="tr-TR"/>
        </w:rPr>
      </w:pPr>
      <w:bookmarkStart w:id="0" w:name="_GoBack"/>
      <w:bookmarkEnd w:id="0"/>
    </w:p>
    <w:p w:rsidR="00E96429" w:rsidRDefault="00E96429" w:rsidP="00E96429">
      <w:pPr>
        <w:spacing w:after="0"/>
        <w:jc w:val="both"/>
        <w:rPr>
          <w:rFonts w:ascii="Calibri" w:eastAsia="Calibri" w:hAnsi="Calibri" w:cs="Calibri"/>
          <w:b/>
          <w:lang w:val="tr-TR"/>
        </w:rPr>
      </w:pPr>
    </w:p>
    <w:p w:rsidR="00E96429" w:rsidRPr="00E96429" w:rsidRDefault="000A0DFE" w:rsidP="00E96429">
      <w:pPr>
        <w:spacing w:after="0"/>
        <w:jc w:val="both"/>
        <w:rPr>
          <w:rFonts w:ascii="Calibri" w:eastAsia="Calibri" w:hAnsi="Calibri" w:cs="Calibri"/>
          <w:b/>
          <w:lang w:val="tr-TR"/>
        </w:rPr>
      </w:pPr>
      <w:r>
        <w:rPr>
          <w:rFonts w:ascii="Calibri" w:eastAsia="Calibri" w:hAnsi="Calibri" w:cs="Calibri"/>
          <w:b/>
          <w:lang w:val="tr-TR"/>
        </w:rPr>
        <w:t>2019-20</w:t>
      </w:r>
      <w:r w:rsidR="00E96429" w:rsidRPr="00E96429">
        <w:rPr>
          <w:rFonts w:ascii="Calibri" w:eastAsia="Calibri" w:hAnsi="Calibri" w:cs="Calibri"/>
          <w:b/>
          <w:lang w:val="tr-TR"/>
        </w:rPr>
        <w:t xml:space="preserve"> KKTC yükseköğretim kurumlarının öğrenci payı ve artış oranı</w:t>
      </w:r>
    </w:p>
    <w:p w:rsidR="00E96429" w:rsidRPr="00E96429" w:rsidRDefault="000A0DFE" w:rsidP="00E96429">
      <w:pPr>
        <w:spacing w:after="0" w:line="240" w:lineRule="auto"/>
        <w:jc w:val="both"/>
        <w:rPr>
          <w:rFonts w:ascii="Calibri" w:eastAsia="Times New Roman" w:hAnsi="Calibri" w:cs="Calibri"/>
          <w:b/>
          <w:u w:val="single"/>
          <w:lang w:val="tr-TR"/>
        </w:rPr>
      </w:pPr>
      <w:r w:rsidRPr="000A0DFE">
        <w:rPr>
          <w:rFonts w:ascii="Arial" w:eastAsia="Times New Roman" w:hAnsi="Arial" w:cs="Times New Roman"/>
          <w:noProof/>
          <w:sz w:val="20"/>
          <w:szCs w:val="20"/>
          <w:lang w:eastAsia="en-GB"/>
        </w:rPr>
        <w:drawing>
          <wp:inline distT="0" distB="0" distL="0" distR="0" wp14:anchorId="744F7548" wp14:editId="27534750">
            <wp:extent cx="6372225" cy="418025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69402" cy="4178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6429" w:rsidRPr="00E96429" w:rsidRDefault="00E96429" w:rsidP="00E96429">
      <w:pPr>
        <w:jc w:val="both"/>
        <w:rPr>
          <w:rFonts w:ascii="Calibri" w:eastAsia="Calibri" w:hAnsi="Calibri" w:cs="Calibri"/>
          <w:sz w:val="16"/>
          <w:szCs w:val="16"/>
          <w:lang w:val="tr-TR"/>
        </w:rPr>
      </w:pPr>
      <w:r w:rsidRPr="00E96429">
        <w:rPr>
          <w:rFonts w:ascii="Calibri" w:eastAsia="Calibri" w:hAnsi="Calibri" w:cs="Calibri"/>
          <w:sz w:val="16"/>
          <w:szCs w:val="16"/>
          <w:lang w:val="tr-TR"/>
        </w:rPr>
        <w:t xml:space="preserve">Kaynak: </w:t>
      </w:r>
      <w:r w:rsidRPr="00E96429">
        <w:rPr>
          <w:rFonts w:ascii="Calibri" w:eastAsia="Calibri" w:hAnsi="Calibri" w:cs="Calibri"/>
          <w:iCs/>
          <w:sz w:val="16"/>
          <w:szCs w:val="16"/>
          <w:lang w:val="tr-TR"/>
        </w:rPr>
        <w:t>KKTC Milli Eğitim</w:t>
      </w:r>
      <w:r w:rsidR="000A0DFE">
        <w:rPr>
          <w:rFonts w:ascii="Calibri" w:eastAsia="Calibri" w:hAnsi="Calibri" w:cs="Calibri"/>
          <w:iCs/>
          <w:sz w:val="16"/>
          <w:szCs w:val="16"/>
          <w:lang w:val="tr-TR"/>
        </w:rPr>
        <w:t xml:space="preserve"> ve Kültür</w:t>
      </w:r>
      <w:r w:rsidRPr="00E96429">
        <w:rPr>
          <w:rFonts w:ascii="Calibri" w:eastAsia="Calibri" w:hAnsi="Calibri" w:cs="Calibri"/>
          <w:iCs/>
          <w:sz w:val="16"/>
          <w:szCs w:val="16"/>
          <w:lang w:val="tr-TR"/>
        </w:rPr>
        <w:t xml:space="preserve"> Bakanlığı </w:t>
      </w:r>
    </w:p>
    <w:p w:rsidR="00E96429" w:rsidRDefault="00E96429" w:rsidP="00E96429">
      <w:pPr>
        <w:spacing w:after="0"/>
        <w:jc w:val="both"/>
        <w:rPr>
          <w:rFonts w:ascii="Calibri" w:eastAsia="Calibri" w:hAnsi="Calibri" w:cs="Calibri"/>
          <w:lang w:val="tr-TR"/>
        </w:rPr>
      </w:pPr>
    </w:p>
    <w:p w:rsidR="000A0DFE" w:rsidRDefault="000A0DFE" w:rsidP="00E96429">
      <w:pPr>
        <w:spacing w:after="0"/>
        <w:jc w:val="both"/>
        <w:rPr>
          <w:rFonts w:ascii="Calibri" w:eastAsia="Calibri" w:hAnsi="Calibri" w:cs="Calibri"/>
          <w:b/>
          <w:lang w:val="tr-TR"/>
        </w:rPr>
      </w:pPr>
    </w:p>
    <w:p w:rsidR="000A0DFE" w:rsidRDefault="000A0DFE" w:rsidP="00E96429">
      <w:pPr>
        <w:spacing w:after="0"/>
        <w:jc w:val="both"/>
        <w:rPr>
          <w:rFonts w:ascii="Calibri" w:eastAsia="Calibri" w:hAnsi="Calibri" w:cs="Calibri"/>
          <w:b/>
          <w:lang w:val="tr-TR"/>
        </w:rPr>
      </w:pPr>
    </w:p>
    <w:p w:rsidR="00E96429" w:rsidRDefault="00E96429" w:rsidP="00E96429">
      <w:pPr>
        <w:spacing w:after="0"/>
        <w:jc w:val="both"/>
        <w:rPr>
          <w:rFonts w:ascii="Calibri" w:eastAsia="Calibri" w:hAnsi="Calibri" w:cs="Calibri"/>
          <w:b/>
          <w:lang w:val="tr-TR"/>
        </w:rPr>
      </w:pPr>
      <w:r w:rsidRPr="00E96429">
        <w:rPr>
          <w:rFonts w:ascii="Calibri" w:eastAsia="Calibri" w:hAnsi="Calibri" w:cs="Calibri"/>
          <w:b/>
          <w:lang w:val="tr-TR"/>
        </w:rPr>
        <w:t>Geldiği ülkelere göre öğ</w:t>
      </w:r>
      <w:r w:rsidR="000A0DFE">
        <w:rPr>
          <w:rFonts w:ascii="Calibri" w:eastAsia="Calibri" w:hAnsi="Calibri" w:cs="Calibri"/>
          <w:b/>
          <w:lang w:val="tr-TR"/>
        </w:rPr>
        <w:t>renci dağılımı, 2007-08 – 2019-20</w:t>
      </w:r>
      <w:r w:rsidRPr="00E96429">
        <w:rPr>
          <w:rFonts w:ascii="Calibri" w:eastAsia="Calibri" w:hAnsi="Calibri" w:cs="Calibri"/>
          <w:b/>
          <w:lang w:val="tr-TR"/>
        </w:rPr>
        <w:t xml:space="preserve"> öğretim yılı </w:t>
      </w:r>
    </w:p>
    <w:tbl>
      <w:tblPr>
        <w:tblStyle w:val="LightShading-Accent511"/>
        <w:tblW w:w="0" w:type="auto"/>
        <w:tblLayout w:type="fixed"/>
        <w:tblLook w:val="04A0" w:firstRow="1" w:lastRow="0" w:firstColumn="1" w:lastColumn="0" w:noHBand="0" w:noVBand="1"/>
      </w:tblPr>
      <w:tblGrid>
        <w:gridCol w:w="1601"/>
        <w:gridCol w:w="1453"/>
        <w:gridCol w:w="1448"/>
        <w:gridCol w:w="1448"/>
        <w:gridCol w:w="1839"/>
      </w:tblGrid>
      <w:tr w:rsidR="000A0DFE" w:rsidRPr="000A0DFE" w:rsidTr="000A0D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jc w:val="center"/>
              <w:rPr>
                <w:rFonts w:cs="Calibri"/>
              </w:rPr>
            </w:pP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TC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KKTC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3. ÜLKE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TOPLAM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2007-08</w:t>
            </w: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29.191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10.660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3.638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43.489</w:t>
            </w:r>
          </w:p>
        </w:tc>
      </w:tr>
      <w:tr w:rsidR="000A0DFE" w:rsidRPr="000A0DFE" w:rsidTr="000A0DFE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2008-09</w:t>
            </w: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33.202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10.646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4.059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47.907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2009-10</w:t>
            </w: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30.264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9.251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3.813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43.328</w:t>
            </w:r>
          </w:p>
        </w:tc>
      </w:tr>
      <w:tr w:rsidR="000A0DFE" w:rsidRPr="000A0DFE" w:rsidTr="000A0DFE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2010-11</w:t>
            </w: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28.435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9.845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4.981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43.261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2011-12</w:t>
            </w: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29.359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10.096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7.608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47.063</w:t>
            </w:r>
          </w:p>
        </w:tc>
      </w:tr>
      <w:tr w:rsidR="000A0DFE" w:rsidRPr="000A0DFE" w:rsidTr="000A0DFE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2012-13</w:t>
            </w: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31.968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11.833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11.643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55.444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2013-14</w:t>
            </w: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34.858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12.658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15.210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62.726</w:t>
            </w:r>
          </w:p>
        </w:tc>
      </w:tr>
      <w:tr w:rsidR="000A0DFE" w:rsidRPr="000A0DFE" w:rsidTr="000A0DFE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2014-15</w:t>
            </w: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41.694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13.668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20.127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75.489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2015-16</w:t>
            </w: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46.937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13.706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23.918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84.561</w:t>
            </w:r>
          </w:p>
        </w:tc>
      </w:tr>
      <w:tr w:rsidR="000A0DFE" w:rsidRPr="000A0DFE" w:rsidTr="000A0DFE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2016-17</w:t>
            </w: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52.112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13.573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27.538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93.223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2017-18</w:t>
            </w: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56.371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13.412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31.903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101.686</w:t>
            </w:r>
          </w:p>
        </w:tc>
      </w:tr>
      <w:tr w:rsidR="000A0DFE" w:rsidRPr="000A0DFE" w:rsidTr="000A0DFE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rPr>
                <w:rFonts w:cs="Calibri"/>
                <w:bCs w:val="0"/>
              </w:rPr>
            </w:pPr>
            <w:r w:rsidRPr="000A0DFE">
              <w:rPr>
                <w:rFonts w:cs="Calibri"/>
                <w:bCs w:val="0"/>
              </w:rPr>
              <w:t>2018-19</w:t>
            </w: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54.966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12.506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35.472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102.944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1" w:type="dxa"/>
            <w:vAlign w:val="center"/>
          </w:tcPr>
          <w:p w:rsidR="000A0DFE" w:rsidRPr="000A0DFE" w:rsidRDefault="000A0DFE" w:rsidP="000A0DFE">
            <w:pPr>
              <w:rPr>
                <w:rFonts w:cs="Calibri"/>
                <w:bCs w:val="0"/>
              </w:rPr>
            </w:pPr>
            <w:r w:rsidRPr="000A0DFE">
              <w:rPr>
                <w:rFonts w:cs="Calibri"/>
                <w:bCs w:val="0"/>
              </w:rPr>
              <w:t>2019-20</w:t>
            </w:r>
          </w:p>
        </w:tc>
        <w:tc>
          <w:tcPr>
            <w:tcW w:w="1453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50,602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12,220</w:t>
            </w:r>
          </w:p>
        </w:tc>
        <w:tc>
          <w:tcPr>
            <w:tcW w:w="1448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41,836</w:t>
            </w:r>
          </w:p>
        </w:tc>
        <w:tc>
          <w:tcPr>
            <w:tcW w:w="183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104,658</w:t>
            </w:r>
          </w:p>
        </w:tc>
      </w:tr>
    </w:tbl>
    <w:p w:rsidR="00E96429" w:rsidRPr="00E96429" w:rsidRDefault="00E96429" w:rsidP="00E96429">
      <w:pPr>
        <w:jc w:val="both"/>
        <w:rPr>
          <w:rFonts w:ascii="Calibri" w:eastAsia="Calibri" w:hAnsi="Calibri" w:cs="Calibri"/>
          <w:iCs/>
          <w:sz w:val="16"/>
          <w:szCs w:val="16"/>
          <w:lang w:val="tr-TR"/>
        </w:rPr>
      </w:pPr>
      <w:r w:rsidRPr="00E96429">
        <w:rPr>
          <w:rFonts w:ascii="Calibri" w:eastAsia="Calibri" w:hAnsi="Calibri" w:cs="Calibri"/>
          <w:sz w:val="16"/>
          <w:szCs w:val="16"/>
          <w:lang w:val="tr-TR"/>
        </w:rPr>
        <w:t xml:space="preserve">Kaynak: </w:t>
      </w:r>
      <w:r w:rsidRPr="00E96429">
        <w:rPr>
          <w:rFonts w:ascii="Calibri" w:eastAsia="Calibri" w:hAnsi="Calibri" w:cs="Calibri"/>
          <w:iCs/>
          <w:sz w:val="16"/>
          <w:szCs w:val="16"/>
          <w:lang w:val="tr-TR"/>
        </w:rPr>
        <w:t xml:space="preserve">KKTC Milli Eğitim </w:t>
      </w:r>
      <w:r w:rsidR="000A0DFE">
        <w:rPr>
          <w:rFonts w:ascii="Calibri" w:eastAsia="Calibri" w:hAnsi="Calibri" w:cs="Calibri"/>
          <w:iCs/>
          <w:sz w:val="16"/>
          <w:szCs w:val="16"/>
          <w:lang w:val="tr-TR"/>
        </w:rPr>
        <w:t xml:space="preserve">ve Kültür </w:t>
      </w:r>
      <w:r w:rsidRPr="00E96429">
        <w:rPr>
          <w:rFonts w:ascii="Calibri" w:eastAsia="Calibri" w:hAnsi="Calibri" w:cs="Calibri"/>
          <w:iCs/>
          <w:sz w:val="16"/>
          <w:szCs w:val="16"/>
          <w:lang w:val="tr-TR"/>
        </w:rPr>
        <w:t>Bakanlığı</w:t>
      </w:r>
    </w:p>
    <w:p w:rsidR="00E96429" w:rsidRDefault="00E96429" w:rsidP="00E96429">
      <w:pPr>
        <w:spacing w:after="0"/>
        <w:jc w:val="both"/>
        <w:rPr>
          <w:rFonts w:ascii="Calibri" w:eastAsia="Calibri" w:hAnsi="Calibri" w:cs="Calibri"/>
          <w:sz w:val="16"/>
          <w:szCs w:val="16"/>
          <w:lang w:val="tr-TR"/>
        </w:rPr>
      </w:pPr>
    </w:p>
    <w:p w:rsidR="000A0DFE" w:rsidRDefault="000A0DFE" w:rsidP="00E96429">
      <w:pPr>
        <w:spacing w:after="0"/>
        <w:jc w:val="both"/>
        <w:rPr>
          <w:rFonts w:ascii="Calibri" w:eastAsia="Calibri" w:hAnsi="Calibri" w:cs="Calibri"/>
          <w:sz w:val="16"/>
          <w:szCs w:val="16"/>
          <w:lang w:val="tr-TR"/>
        </w:rPr>
      </w:pPr>
    </w:p>
    <w:p w:rsidR="000A0DFE" w:rsidRPr="00E96429" w:rsidRDefault="000A0DFE" w:rsidP="00E96429">
      <w:pPr>
        <w:spacing w:after="0"/>
        <w:jc w:val="both"/>
        <w:rPr>
          <w:rFonts w:ascii="Calibri" w:eastAsia="Calibri" w:hAnsi="Calibri" w:cs="Calibri"/>
          <w:sz w:val="16"/>
          <w:szCs w:val="16"/>
          <w:lang w:val="tr-TR"/>
        </w:rPr>
      </w:pPr>
    </w:p>
    <w:p w:rsidR="00E96429" w:rsidRDefault="00E96429" w:rsidP="00E96429">
      <w:pPr>
        <w:spacing w:after="0"/>
        <w:jc w:val="both"/>
        <w:rPr>
          <w:rFonts w:ascii="Calibri" w:eastAsia="Calibri" w:hAnsi="Calibri" w:cs="Calibri"/>
          <w:b/>
          <w:lang w:val="tr-TR"/>
        </w:rPr>
      </w:pPr>
    </w:p>
    <w:p w:rsidR="00E96429" w:rsidRDefault="00E96429" w:rsidP="00E96429">
      <w:pPr>
        <w:spacing w:after="0"/>
        <w:jc w:val="both"/>
        <w:rPr>
          <w:rFonts w:ascii="Calibri" w:eastAsia="Calibri" w:hAnsi="Calibri" w:cs="Calibri"/>
          <w:b/>
          <w:lang w:val="tr-TR"/>
        </w:rPr>
      </w:pPr>
      <w:r w:rsidRPr="00E96429">
        <w:rPr>
          <w:rFonts w:ascii="Calibri" w:eastAsia="Calibri" w:hAnsi="Calibri" w:cs="Calibri"/>
          <w:b/>
          <w:lang w:val="tr-TR"/>
        </w:rPr>
        <w:t>Gelen öğrencilerin toplam iç</w:t>
      </w:r>
      <w:r w:rsidR="000A0DFE">
        <w:rPr>
          <w:rFonts w:ascii="Calibri" w:eastAsia="Calibri" w:hAnsi="Calibri" w:cs="Calibri"/>
          <w:b/>
          <w:lang w:val="tr-TR"/>
        </w:rPr>
        <w:t>indeki payı, (%), 2007-08 – 2019-20</w:t>
      </w:r>
      <w:r w:rsidRPr="00E96429">
        <w:rPr>
          <w:rFonts w:ascii="Calibri" w:eastAsia="Calibri" w:hAnsi="Calibri" w:cs="Calibri"/>
          <w:b/>
          <w:lang w:val="tr-TR"/>
        </w:rPr>
        <w:t xml:space="preserve"> öğretim yılı</w:t>
      </w:r>
    </w:p>
    <w:tbl>
      <w:tblPr>
        <w:tblStyle w:val="LightShading-Accent521"/>
        <w:tblW w:w="0" w:type="auto"/>
        <w:tblLayout w:type="fixed"/>
        <w:tblLook w:val="04A0" w:firstRow="1" w:lastRow="0" w:firstColumn="1" w:lastColumn="0" w:noHBand="0" w:noVBand="1"/>
      </w:tblPr>
      <w:tblGrid>
        <w:gridCol w:w="2135"/>
        <w:gridCol w:w="1936"/>
        <w:gridCol w:w="1929"/>
        <w:gridCol w:w="1929"/>
      </w:tblGrid>
      <w:tr w:rsidR="000A0DFE" w:rsidRPr="000A0DFE" w:rsidTr="000A0D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jc w:val="center"/>
              <w:rPr>
                <w:rFonts w:cs="Calibri"/>
              </w:rPr>
            </w:pPr>
          </w:p>
        </w:tc>
        <w:tc>
          <w:tcPr>
            <w:tcW w:w="1936" w:type="dxa"/>
            <w:vAlign w:val="center"/>
          </w:tcPr>
          <w:p w:rsidR="000A0DFE" w:rsidRPr="000A0DFE" w:rsidRDefault="000A0DFE" w:rsidP="000A0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TC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KKTC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3. ÜLKE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2007-08</w:t>
            </w:r>
          </w:p>
        </w:tc>
        <w:tc>
          <w:tcPr>
            <w:tcW w:w="1936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67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25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8</w:t>
            </w:r>
          </w:p>
        </w:tc>
      </w:tr>
      <w:tr w:rsidR="000A0DFE" w:rsidRPr="000A0DFE" w:rsidTr="000A0DFE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2008-09</w:t>
            </w:r>
          </w:p>
        </w:tc>
        <w:tc>
          <w:tcPr>
            <w:tcW w:w="1936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69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22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8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2009-10</w:t>
            </w:r>
          </w:p>
        </w:tc>
        <w:tc>
          <w:tcPr>
            <w:tcW w:w="1936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70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21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9</w:t>
            </w:r>
          </w:p>
        </w:tc>
      </w:tr>
      <w:tr w:rsidR="000A0DFE" w:rsidRPr="000A0DFE" w:rsidTr="000A0DFE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2010-11</w:t>
            </w:r>
          </w:p>
        </w:tc>
        <w:tc>
          <w:tcPr>
            <w:tcW w:w="1936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66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23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12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2011-12</w:t>
            </w:r>
          </w:p>
        </w:tc>
        <w:tc>
          <w:tcPr>
            <w:tcW w:w="1936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62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21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16</w:t>
            </w:r>
          </w:p>
        </w:tc>
      </w:tr>
      <w:tr w:rsidR="000A0DFE" w:rsidRPr="000A0DFE" w:rsidTr="000A0DFE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2012-13</w:t>
            </w:r>
          </w:p>
        </w:tc>
        <w:tc>
          <w:tcPr>
            <w:tcW w:w="1936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58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21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21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2013-14</w:t>
            </w:r>
          </w:p>
        </w:tc>
        <w:tc>
          <w:tcPr>
            <w:tcW w:w="1936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56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20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24</w:t>
            </w:r>
          </w:p>
        </w:tc>
      </w:tr>
      <w:tr w:rsidR="000A0DFE" w:rsidRPr="000A0DFE" w:rsidTr="000A0DFE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2014-15</w:t>
            </w:r>
          </w:p>
        </w:tc>
        <w:tc>
          <w:tcPr>
            <w:tcW w:w="1936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55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18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27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2015-16</w:t>
            </w:r>
          </w:p>
        </w:tc>
        <w:tc>
          <w:tcPr>
            <w:tcW w:w="1936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56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16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28</w:t>
            </w:r>
          </w:p>
        </w:tc>
      </w:tr>
      <w:tr w:rsidR="000A0DFE" w:rsidRPr="000A0DFE" w:rsidTr="000A0DFE">
        <w:trPr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2016-17</w:t>
            </w:r>
          </w:p>
        </w:tc>
        <w:tc>
          <w:tcPr>
            <w:tcW w:w="1936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56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15</w:t>
            </w:r>
          </w:p>
        </w:tc>
        <w:tc>
          <w:tcPr>
            <w:tcW w:w="1929" w:type="dxa"/>
            <w:vAlign w:val="center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29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rPr>
                <w:rFonts w:cs="Calibri"/>
              </w:rPr>
            </w:pPr>
            <w:r w:rsidRPr="000A0DFE">
              <w:rPr>
                <w:rFonts w:cs="Calibri"/>
              </w:rPr>
              <w:t>2017-18</w:t>
            </w:r>
          </w:p>
        </w:tc>
        <w:tc>
          <w:tcPr>
            <w:tcW w:w="1936" w:type="dxa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56</w:t>
            </w:r>
          </w:p>
        </w:tc>
        <w:tc>
          <w:tcPr>
            <w:tcW w:w="1929" w:type="dxa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13</w:t>
            </w:r>
          </w:p>
        </w:tc>
        <w:tc>
          <w:tcPr>
            <w:tcW w:w="1929" w:type="dxa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31</w:t>
            </w:r>
          </w:p>
        </w:tc>
      </w:tr>
      <w:tr w:rsidR="000A0DFE" w:rsidRPr="000A0DFE" w:rsidTr="000A0DFE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rPr>
                <w:rFonts w:cs="Calibri"/>
                <w:bCs w:val="0"/>
              </w:rPr>
            </w:pPr>
            <w:r w:rsidRPr="000A0DFE">
              <w:rPr>
                <w:rFonts w:cs="Calibri"/>
                <w:bCs w:val="0"/>
              </w:rPr>
              <w:t>2018-19</w:t>
            </w:r>
          </w:p>
        </w:tc>
        <w:tc>
          <w:tcPr>
            <w:tcW w:w="1936" w:type="dxa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53</w:t>
            </w:r>
          </w:p>
        </w:tc>
        <w:tc>
          <w:tcPr>
            <w:tcW w:w="1929" w:type="dxa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12</w:t>
            </w:r>
          </w:p>
        </w:tc>
        <w:tc>
          <w:tcPr>
            <w:tcW w:w="1929" w:type="dxa"/>
          </w:tcPr>
          <w:p w:rsidR="000A0DFE" w:rsidRPr="000A0DFE" w:rsidRDefault="000A0DFE" w:rsidP="000A0D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34</w:t>
            </w:r>
          </w:p>
        </w:tc>
      </w:tr>
      <w:tr w:rsidR="000A0DFE" w:rsidRPr="000A0DFE" w:rsidTr="000A0D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5" w:type="dxa"/>
            <w:vAlign w:val="center"/>
          </w:tcPr>
          <w:p w:rsidR="000A0DFE" w:rsidRPr="000A0DFE" w:rsidRDefault="000A0DFE" w:rsidP="000A0DFE">
            <w:pPr>
              <w:rPr>
                <w:rFonts w:cs="Calibri"/>
                <w:bCs w:val="0"/>
              </w:rPr>
            </w:pPr>
            <w:r w:rsidRPr="000A0DFE">
              <w:rPr>
                <w:rFonts w:cs="Calibri"/>
                <w:bCs w:val="0"/>
              </w:rPr>
              <w:t>2019-20</w:t>
            </w:r>
          </w:p>
        </w:tc>
        <w:tc>
          <w:tcPr>
            <w:tcW w:w="1936" w:type="dxa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48</w:t>
            </w:r>
          </w:p>
        </w:tc>
        <w:tc>
          <w:tcPr>
            <w:tcW w:w="1929" w:type="dxa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12</w:t>
            </w:r>
          </w:p>
        </w:tc>
        <w:tc>
          <w:tcPr>
            <w:tcW w:w="1929" w:type="dxa"/>
          </w:tcPr>
          <w:p w:rsidR="000A0DFE" w:rsidRPr="000A0DFE" w:rsidRDefault="000A0DFE" w:rsidP="000A0D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</w:rPr>
            </w:pPr>
            <w:r w:rsidRPr="000A0DFE">
              <w:rPr>
                <w:rFonts w:cs="Calibri"/>
              </w:rPr>
              <w:t>40</w:t>
            </w:r>
          </w:p>
        </w:tc>
      </w:tr>
    </w:tbl>
    <w:p w:rsidR="00E96429" w:rsidRPr="00E96429" w:rsidRDefault="00E96429" w:rsidP="00E96429">
      <w:pPr>
        <w:jc w:val="both"/>
        <w:rPr>
          <w:rFonts w:ascii="Calibri" w:eastAsia="Calibri" w:hAnsi="Calibri" w:cs="Calibri"/>
          <w:iCs/>
          <w:sz w:val="16"/>
          <w:szCs w:val="16"/>
          <w:lang w:val="tr-TR"/>
        </w:rPr>
      </w:pPr>
      <w:r w:rsidRPr="00E96429">
        <w:rPr>
          <w:rFonts w:ascii="Calibri" w:eastAsia="Calibri" w:hAnsi="Calibri" w:cs="Calibri"/>
          <w:sz w:val="16"/>
          <w:szCs w:val="16"/>
          <w:lang w:val="tr-TR"/>
        </w:rPr>
        <w:t xml:space="preserve">Kaynak: </w:t>
      </w:r>
      <w:r w:rsidRPr="00E96429">
        <w:rPr>
          <w:rFonts w:ascii="Calibri" w:eastAsia="Calibri" w:hAnsi="Calibri" w:cs="Calibri"/>
          <w:iCs/>
          <w:sz w:val="16"/>
          <w:szCs w:val="16"/>
          <w:lang w:val="tr-TR"/>
        </w:rPr>
        <w:t xml:space="preserve">KKTC Milli Eğitim </w:t>
      </w:r>
      <w:r w:rsidR="000A0DFE">
        <w:rPr>
          <w:rFonts w:ascii="Calibri" w:eastAsia="Calibri" w:hAnsi="Calibri" w:cs="Calibri"/>
          <w:iCs/>
          <w:sz w:val="16"/>
          <w:szCs w:val="16"/>
          <w:lang w:val="tr-TR"/>
        </w:rPr>
        <w:t xml:space="preserve">ve Kültür </w:t>
      </w:r>
      <w:r w:rsidRPr="00E96429">
        <w:rPr>
          <w:rFonts w:ascii="Calibri" w:eastAsia="Calibri" w:hAnsi="Calibri" w:cs="Calibri"/>
          <w:iCs/>
          <w:sz w:val="16"/>
          <w:szCs w:val="16"/>
          <w:lang w:val="tr-TR"/>
        </w:rPr>
        <w:t>Bakanlığı</w:t>
      </w:r>
    </w:p>
    <w:p w:rsidR="00A506BC" w:rsidRDefault="00A506BC"/>
    <w:sectPr w:rsidR="00A506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429"/>
    <w:rsid w:val="000A0DFE"/>
    <w:rsid w:val="00A506BC"/>
    <w:rsid w:val="00A96964"/>
    <w:rsid w:val="00E9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-Accent51">
    <w:name w:val="Light Shading - Accent 51"/>
    <w:basedOn w:val="TableNormal"/>
    <w:next w:val="LightShading-Accent5"/>
    <w:uiPriority w:val="60"/>
    <w:rsid w:val="00E96429"/>
    <w:pPr>
      <w:spacing w:after="0" w:line="240" w:lineRule="auto"/>
    </w:pPr>
    <w:rPr>
      <w:rFonts w:ascii="Calibri" w:eastAsia="Calibri" w:hAnsi="Calibri" w:cs="Times New Roman"/>
      <w:color w:val="31849B"/>
      <w:lang w:val="tr-TR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LightShading-Accent52">
    <w:name w:val="Light Shading - Accent 52"/>
    <w:basedOn w:val="TableNormal"/>
    <w:next w:val="LightShading-Accent5"/>
    <w:uiPriority w:val="60"/>
    <w:rsid w:val="00E96429"/>
    <w:pPr>
      <w:spacing w:after="0" w:line="240" w:lineRule="auto"/>
    </w:pPr>
    <w:rPr>
      <w:rFonts w:ascii="Calibri" w:eastAsia="Calibri" w:hAnsi="Calibri" w:cs="Times New Roman"/>
      <w:color w:val="31849B"/>
      <w:lang w:val="tr-TR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5">
    <w:name w:val="Light Shading Accent 5"/>
    <w:basedOn w:val="TableNormal"/>
    <w:uiPriority w:val="60"/>
    <w:rsid w:val="00E9642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96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429"/>
    <w:rPr>
      <w:rFonts w:ascii="Tahoma" w:hAnsi="Tahoma" w:cs="Tahoma"/>
      <w:sz w:val="16"/>
      <w:szCs w:val="16"/>
    </w:rPr>
  </w:style>
  <w:style w:type="table" w:customStyle="1" w:styleId="LightShading-Accent511">
    <w:name w:val="Light Shading - Accent 511"/>
    <w:basedOn w:val="TableNormal"/>
    <w:next w:val="LightShading-Accent5"/>
    <w:uiPriority w:val="60"/>
    <w:rsid w:val="000A0DFE"/>
    <w:pPr>
      <w:spacing w:after="0" w:line="240" w:lineRule="auto"/>
    </w:pPr>
    <w:rPr>
      <w:rFonts w:ascii="Calibri" w:eastAsia="Calibri" w:hAnsi="Calibri" w:cs="Times New Roman"/>
      <w:color w:val="31849B"/>
      <w:lang w:val="tr-TR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LightShading-Accent521">
    <w:name w:val="Light Shading - Accent 521"/>
    <w:basedOn w:val="TableNormal"/>
    <w:next w:val="LightShading-Accent5"/>
    <w:uiPriority w:val="60"/>
    <w:rsid w:val="000A0DFE"/>
    <w:pPr>
      <w:spacing w:after="0" w:line="240" w:lineRule="auto"/>
    </w:pPr>
    <w:rPr>
      <w:rFonts w:ascii="Calibri" w:eastAsia="Calibri" w:hAnsi="Calibri" w:cs="Times New Roman"/>
      <w:color w:val="31849B"/>
      <w:lang w:val="tr-TR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-Accent51">
    <w:name w:val="Light Shading - Accent 51"/>
    <w:basedOn w:val="TableNormal"/>
    <w:next w:val="LightShading-Accent5"/>
    <w:uiPriority w:val="60"/>
    <w:rsid w:val="00E96429"/>
    <w:pPr>
      <w:spacing w:after="0" w:line="240" w:lineRule="auto"/>
    </w:pPr>
    <w:rPr>
      <w:rFonts w:ascii="Calibri" w:eastAsia="Calibri" w:hAnsi="Calibri" w:cs="Times New Roman"/>
      <w:color w:val="31849B"/>
      <w:lang w:val="tr-TR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LightShading-Accent52">
    <w:name w:val="Light Shading - Accent 52"/>
    <w:basedOn w:val="TableNormal"/>
    <w:next w:val="LightShading-Accent5"/>
    <w:uiPriority w:val="60"/>
    <w:rsid w:val="00E96429"/>
    <w:pPr>
      <w:spacing w:after="0" w:line="240" w:lineRule="auto"/>
    </w:pPr>
    <w:rPr>
      <w:rFonts w:ascii="Calibri" w:eastAsia="Calibri" w:hAnsi="Calibri" w:cs="Times New Roman"/>
      <w:color w:val="31849B"/>
      <w:lang w:val="tr-TR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5">
    <w:name w:val="Light Shading Accent 5"/>
    <w:basedOn w:val="TableNormal"/>
    <w:uiPriority w:val="60"/>
    <w:rsid w:val="00E9642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96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429"/>
    <w:rPr>
      <w:rFonts w:ascii="Tahoma" w:hAnsi="Tahoma" w:cs="Tahoma"/>
      <w:sz w:val="16"/>
      <w:szCs w:val="16"/>
    </w:rPr>
  </w:style>
  <w:style w:type="table" w:customStyle="1" w:styleId="LightShading-Accent511">
    <w:name w:val="Light Shading - Accent 511"/>
    <w:basedOn w:val="TableNormal"/>
    <w:next w:val="LightShading-Accent5"/>
    <w:uiPriority w:val="60"/>
    <w:rsid w:val="000A0DFE"/>
    <w:pPr>
      <w:spacing w:after="0" w:line="240" w:lineRule="auto"/>
    </w:pPr>
    <w:rPr>
      <w:rFonts w:ascii="Calibri" w:eastAsia="Calibri" w:hAnsi="Calibri" w:cs="Times New Roman"/>
      <w:color w:val="31849B"/>
      <w:lang w:val="tr-TR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LightShading-Accent521">
    <w:name w:val="Light Shading - Accent 521"/>
    <w:basedOn w:val="TableNormal"/>
    <w:next w:val="LightShading-Accent5"/>
    <w:uiPriority w:val="60"/>
    <w:rsid w:val="000A0DFE"/>
    <w:pPr>
      <w:spacing w:after="0" w:line="240" w:lineRule="auto"/>
    </w:pPr>
    <w:rPr>
      <w:rFonts w:ascii="Calibri" w:eastAsia="Calibri" w:hAnsi="Calibri" w:cs="Times New Roman"/>
      <w:color w:val="31849B"/>
      <w:lang w:val="tr-TR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2020-06-26T12:23:00Z</dcterms:created>
  <dcterms:modified xsi:type="dcterms:W3CDTF">2020-06-26T12:27:00Z</dcterms:modified>
</cp:coreProperties>
</file>